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ED" w:rsidRPr="008E14ED" w:rsidRDefault="008E14ED" w:rsidP="008E14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E14E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Меню диетическое</w:t>
      </w:r>
    </w:p>
    <w:p w:rsidR="00362695" w:rsidRDefault="00362695" w:rsidP="008E14ED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r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  <w:t>Диетическое меню в школе не предоставляется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ввиду отсутствия потребности.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Для детей, нуждающихся в лечебном и диетическом питании, в Учреждении может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 </w:t>
      </w:r>
    </w:p>
    <w:p w:rsidR="008E14ED" w:rsidRPr="008E14ED" w:rsidRDefault="008E14ED" w:rsidP="008E14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8E14E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Меню диетическое составляется по требованию родителей на основании медицинских документов, в которых рекомендуется данный тип питания. В 202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4-2025</w:t>
      </w:r>
      <w:r w:rsidRPr="008E14E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учебном году не поступали обращения родителей, поэтому такой тип питания в образовательном учреждении отсутствует.</w:t>
      </w:r>
    </w:p>
    <w:p w:rsidR="009902D6" w:rsidRDefault="009902D6"/>
    <w:sectPr w:rsidR="00990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ED"/>
    <w:rsid w:val="00362695"/>
    <w:rsid w:val="008E14ED"/>
    <w:rsid w:val="0099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4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4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1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6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4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4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1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6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2025-04-27T14:46:00Z</dcterms:created>
  <dcterms:modified xsi:type="dcterms:W3CDTF">2025-04-27T14:48:00Z</dcterms:modified>
</cp:coreProperties>
</file>